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7852" w14:textId="77777777" w:rsidR="005F773E" w:rsidRPr="005F773E" w:rsidRDefault="005F773E" w:rsidP="005F77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  <w:b/>
          <w:bCs/>
          <w:u w:val="single"/>
        </w:rPr>
        <w:t>ΑΝΑΚΟΙΝΩΣΗ</w:t>
      </w:r>
    </w:p>
    <w:p w14:paraId="17316526" w14:textId="77777777" w:rsid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2EDCE9" w14:textId="14B8AC35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</w:rPr>
        <w:t>Από τη Γραμματεία τη</w:t>
      </w:r>
      <w:r>
        <w:rPr>
          <w:rFonts w:ascii="Times New Roman" w:hAnsi="Times New Roman" w:cs="Times New Roman"/>
        </w:rPr>
        <w:t>ς</w:t>
      </w:r>
      <w:r w:rsidRPr="005F773E">
        <w:rPr>
          <w:rFonts w:ascii="Times New Roman" w:hAnsi="Times New Roman" w:cs="Times New Roman"/>
        </w:rPr>
        <w:t xml:space="preserve"> Επιτροπής </w:t>
      </w:r>
      <w:r>
        <w:rPr>
          <w:rFonts w:ascii="Times New Roman" w:hAnsi="Times New Roman" w:cs="Times New Roman"/>
        </w:rPr>
        <w:t xml:space="preserve">Κοινωνικών Θεμάτων </w:t>
      </w:r>
      <w:r w:rsidRPr="005F773E">
        <w:rPr>
          <w:rFonts w:ascii="Times New Roman" w:hAnsi="Times New Roman" w:cs="Times New Roman"/>
        </w:rPr>
        <w:t xml:space="preserve">της Περιφέρειας Ηπείρου, ανακοινώνεται ότι στη </w:t>
      </w:r>
      <w:r>
        <w:rPr>
          <w:rFonts w:ascii="Times New Roman" w:hAnsi="Times New Roman" w:cs="Times New Roman"/>
        </w:rPr>
        <w:t xml:space="preserve">διά περιφοράς </w:t>
      </w:r>
      <w:r w:rsidRPr="005F773E">
        <w:rPr>
          <w:rFonts w:ascii="Times New Roman" w:hAnsi="Times New Roman" w:cs="Times New Roman"/>
        </w:rPr>
        <w:t xml:space="preserve">Συνεδρίαση που πραγματοποιήθηκε </w:t>
      </w:r>
      <w:r w:rsidR="006758EC">
        <w:rPr>
          <w:rFonts w:ascii="Times New Roman" w:hAnsi="Times New Roman" w:cs="Times New Roman"/>
        </w:rPr>
        <w:t>στις 10-6</w:t>
      </w:r>
      <w:r w:rsidRPr="005F773E">
        <w:rPr>
          <w:rFonts w:ascii="Times New Roman" w:hAnsi="Times New Roman" w:cs="Times New Roman"/>
        </w:rPr>
        <w:t>-</w:t>
      </w:r>
      <w:r w:rsidR="006758EC">
        <w:rPr>
          <w:rFonts w:ascii="Times New Roman" w:hAnsi="Times New Roman" w:cs="Times New Roman"/>
        </w:rPr>
        <w:t>2</w:t>
      </w:r>
      <w:r w:rsidRPr="005F773E">
        <w:rPr>
          <w:rFonts w:ascii="Times New Roman" w:hAnsi="Times New Roman" w:cs="Times New Roman"/>
        </w:rPr>
        <w:t>025, λήφθηκαν αποφάσεις για τα παρακάτω θέματα:</w:t>
      </w:r>
    </w:p>
    <w:p w14:paraId="61DDA1CC" w14:textId="4A25A35B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73E">
        <w:rPr>
          <w:rFonts w:ascii="Times New Roman" w:hAnsi="Times New Roman" w:cs="Times New Roman"/>
          <w:b/>
          <w:bCs/>
          <w:u w:val="single"/>
        </w:rPr>
        <w:t xml:space="preserve">ΠΡΑΚΤΙΚΟ </w:t>
      </w:r>
      <w:proofErr w:type="spellStart"/>
      <w:r w:rsidRPr="005F773E">
        <w:rPr>
          <w:rFonts w:ascii="Times New Roman" w:hAnsi="Times New Roman" w:cs="Times New Roman"/>
          <w:b/>
          <w:bCs/>
          <w:u w:val="single"/>
        </w:rPr>
        <w:t>αριθμ</w:t>
      </w:r>
      <w:proofErr w:type="spellEnd"/>
      <w:r w:rsidRPr="005F773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6758EC">
        <w:rPr>
          <w:rFonts w:ascii="Times New Roman" w:hAnsi="Times New Roman" w:cs="Times New Roman"/>
          <w:b/>
          <w:bCs/>
          <w:u w:val="single"/>
        </w:rPr>
        <w:t>6</w:t>
      </w:r>
      <w:r w:rsidRPr="005F773E">
        <w:rPr>
          <w:rFonts w:ascii="Times New Roman" w:hAnsi="Times New Roman" w:cs="Times New Roman"/>
          <w:b/>
          <w:bCs/>
          <w:u w:val="single"/>
        </w:rPr>
        <w:t>/</w:t>
      </w:r>
      <w:r w:rsidR="006758EC">
        <w:rPr>
          <w:rFonts w:ascii="Times New Roman" w:hAnsi="Times New Roman" w:cs="Times New Roman"/>
          <w:b/>
          <w:bCs/>
          <w:u w:val="single"/>
        </w:rPr>
        <w:t>10-4</w:t>
      </w:r>
      <w:r w:rsidRPr="005F773E">
        <w:rPr>
          <w:rFonts w:ascii="Times New Roman" w:hAnsi="Times New Roman" w:cs="Times New Roman"/>
          <w:b/>
          <w:bCs/>
          <w:u w:val="single"/>
        </w:rPr>
        <w:t>-2025</w:t>
      </w:r>
    </w:p>
    <w:p w14:paraId="0E94F012" w14:textId="48C01337" w:rsid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F773E">
        <w:rPr>
          <w:rFonts w:ascii="Times New Roman" w:hAnsi="Times New Roman" w:cs="Times New Roman"/>
          <w:b/>
          <w:bCs/>
          <w:u w:val="single"/>
        </w:rPr>
        <w:t>Αρ</w:t>
      </w:r>
      <w:proofErr w:type="spellEnd"/>
      <w:r w:rsidRPr="005F773E">
        <w:rPr>
          <w:rFonts w:ascii="Times New Roman" w:hAnsi="Times New Roman" w:cs="Times New Roman"/>
          <w:b/>
          <w:bCs/>
          <w:u w:val="single"/>
        </w:rPr>
        <w:t>. Απόφασης</w:t>
      </w:r>
      <w:r w:rsidRPr="005F773E">
        <w:rPr>
          <w:rFonts w:ascii="Times New Roman" w:hAnsi="Times New Roman" w:cs="Times New Roman"/>
          <w:b/>
          <w:bCs/>
        </w:rPr>
        <w:t xml:space="preserve"> / </w:t>
      </w:r>
      <w:r w:rsidRPr="005F773E">
        <w:rPr>
          <w:rFonts w:ascii="Times New Roman" w:hAnsi="Times New Roman" w:cs="Times New Roman"/>
          <w:b/>
          <w:bCs/>
          <w:u w:val="single"/>
        </w:rPr>
        <w:t>Θέμα</w:t>
      </w:r>
    </w:p>
    <w:p w14:paraId="2F80E48D" w14:textId="70A1BF1E" w:rsidR="006758EC" w:rsidRDefault="006758EC" w:rsidP="006758EC">
      <w:pPr>
        <w:pStyle w:val="a6"/>
        <w:numPr>
          <w:ilvl w:val="0"/>
          <w:numId w:val="3"/>
        </w:numPr>
        <w:spacing w:after="0" w:line="360" w:lineRule="auto"/>
        <w:ind w:right="78"/>
        <w:jc w:val="both"/>
        <w:rPr>
          <w:rFonts w:ascii="Times New Roman" w:hAnsi="Times New Roman"/>
        </w:rPr>
      </w:pPr>
      <w:r w:rsidRPr="006758EC">
        <w:rPr>
          <w:rFonts w:ascii="Times New Roman" w:hAnsi="Times New Roman"/>
        </w:rPr>
        <w:t>Έγκριση ένταξης εκδηλώσεων στο πρόγραμμα πολιτιστικών και αθλητικών δράσεων της Π.Ε.</w:t>
      </w:r>
      <w:r>
        <w:rPr>
          <w:rFonts w:ascii="Times New Roman" w:hAnsi="Times New Roman"/>
        </w:rPr>
        <w:t xml:space="preserve"> Άρτας.</w:t>
      </w:r>
    </w:p>
    <w:p w14:paraId="49F68E38" w14:textId="77777777" w:rsidR="006758EC" w:rsidRDefault="005F773E" w:rsidP="006758EC">
      <w:pPr>
        <w:pStyle w:val="a6"/>
        <w:numPr>
          <w:ilvl w:val="0"/>
          <w:numId w:val="3"/>
        </w:numPr>
        <w:spacing w:after="0" w:line="360" w:lineRule="auto"/>
        <w:ind w:right="78"/>
        <w:jc w:val="both"/>
        <w:rPr>
          <w:rFonts w:ascii="Times New Roman" w:hAnsi="Times New Roman"/>
        </w:rPr>
      </w:pPr>
      <w:r w:rsidRPr="006758EC">
        <w:rPr>
          <w:rFonts w:ascii="Times New Roman" w:hAnsi="Times New Roman"/>
        </w:rPr>
        <w:t>Έγκριση ένταξης εκδηλώσεων στο πρόγραμμα πολιτιστικών και αθλητικών δράσεων της Π.Ε. Θεσπρωτίας.</w:t>
      </w:r>
    </w:p>
    <w:p w14:paraId="4858AEF3" w14:textId="77777777" w:rsidR="006758EC" w:rsidRDefault="005F773E" w:rsidP="002B2F30">
      <w:pPr>
        <w:pStyle w:val="a6"/>
        <w:numPr>
          <w:ilvl w:val="0"/>
          <w:numId w:val="3"/>
        </w:numPr>
        <w:spacing w:after="0" w:line="360" w:lineRule="auto"/>
        <w:ind w:left="66" w:right="78"/>
        <w:jc w:val="both"/>
        <w:rPr>
          <w:rFonts w:ascii="Times New Roman" w:hAnsi="Times New Roman"/>
        </w:rPr>
      </w:pPr>
      <w:r w:rsidRPr="006758EC">
        <w:rPr>
          <w:rFonts w:ascii="Times New Roman" w:hAnsi="Times New Roman"/>
        </w:rPr>
        <w:t>Έγκριση ένταξης εκδηλώσεων στο πρόγραμμα πολιτιστικών και αθλητικών δράσεων της Π.Ε. Ιωαννίνων.</w:t>
      </w:r>
      <w:r w:rsidR="006758EC" w:rsidRPr="006758EC">
        <w:rPr>
          <w:rFonts w:ascii="Times New Roman" w:hAnsi="Times New Roman"/>
        </w:rPr>
        <w:t xml:space="preserve"> </w:t>
      </w:r>
    </w:p>
    <w:p w14:paraId="2D7EA150" w14:textId="10131D53" w:rsidR="005F773E" w:rsidRPr="006758EC" w:rsidRDefault="006758EC" w:rsidP="002B2F30">
      <w:pPr>
        <w:pStyle w:val="a6"/>
        <w:numPr>
          <w:ilvl w:val="0"/>
          <w:numId w:val="3"/>
        </w:numPr>
        <w:spacing w:after="0" w:line="360" w:lineRule="auto"/>
        <w:ind w:left="66" w:right="78"/>
        <w:jc w:val="both"/>
        <w:rPr>
          <w:rFonts w:ascii="Times New Roman" w:hAnsi="Times New Roman"/>
        </w:rPr>
      </w:pPr>
      <w:r w:rsidRPr="006758EC">
        <w:rPr>
          <w:rFonts w:ascii="Times New Roman" w:hAnsi="Times New Roman"/>
        </w:rPr>
        <w:t>Έ</w:t>
      </w:r>
      <w:r w:rsidR="005F773E" w:rsidRPr="006758EC">
        <w:rPr>
          <w:rFonts w:ascii="Times New Roman" w:hAnsi="Times New Roman"/>
        </w:rPr>
        <w:t>γκριση ένταξης εκδηλώσεων στο πρόγραμμα πολιτιστικών και αθλητικών δράσεων της Π.Ε. Πρέβεζας.</w:t>
      </w:r>
    </w:p>
    <w:p w14:paraId="5B9369D6" w14:textId="5E2BE9AE" w:rsidR="005F773E" w:rsidRPr="005F773E" w:rsidRDefault="005F773E" w:rsidP="005F773E">
      <w:pPr>
        <w:spacing w:after="0" w:line="360" w:lineRule="auto"/>
        <w:ind w:right="78"/>
        <w:jc w:val="both"/>
        <w:rPr>
          <w:rFonts w:ascii="Times New Roman" w:hAnsi="Times New Roman"/>
        </w:rPr>
      </w:pPr>
    </w:p>
    <w:p w14:paraId="2B552423" w14:textId="5F20A2D9" w:rsidR="005F773E" w:rsidRPr="005F773E" w:rsidRDefault="005F773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EF8286" w14:textId="62373820" w:rsidR="000D1C8E" w:rsidRPr="005F773E" w:rsidRDefault="000D1C8E" w:rsidP="005F773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D1C8E" w:rsidRPr="005F7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F1473"/>
    <w:multiLevelType w:val="hybridMultilevel"/>
    <w:tmpl w:val="82DCD07E"/>
    <w:lvl w:ilvl="0" w:tplc="BDA4DB86">
      <w:start w:val="1"/>
      <w:numFmt w:val="decimal"/>
      <w:lvlText w:val="%1."/>
      <w:lvlJc w:val="left"/>
      <w:pPr>
        <w:ind w:left="1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2F42"/>
    <w:multiLevelType w:val="hybridMultilevel"/>
    <w:tmpl w:val="0A6E6112"/>
    <w:lvl w:ilvl="0" w:tplc="427E5666">
      <w:start w:val="18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D19088B"/>
    <w:multiLevelType w:val="hybridMultilevel"/>
    <w:tmpl w:val="1BFCEAE8"/>
    <w:lvl w:ilvl="0" w:tplc="834C9762">
      <w:start w:val="11"/>
      <w:numFmt w:val="decimal"/>
      <w:lvlText w:val="%1."/>
      <w:lvlJc w:val="left"/>
      <w:pPr>
        <w:ind w:left="1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347907592">
    <w:abstractNumId w:val="0"/>
  </w:num>
  <w:num w:numId="2" w16cid:durableId="1438482155">
    <w:abstractNumId w:val="2"/>
  </w:num>
  <w:num w:numId="3" w16cid:durableId="126603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8E"/>
    <w:rsid w:val="000D1C8E"/>
    <w:rsid w:val="00187189"/>
    <w:rsid w:val="005F773E"/>
    <w:rsid w:val="006758EC"/>
    <w:rsid w:val="00C0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855B"/>
  <w15:chartTrackingRefBased/>
  <w15:docId w15:val="{0DDE4A71-E2B8-419B-906D-7A34E19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1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1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1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1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1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1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1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1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1C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1C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1C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1C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1C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1C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1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1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1C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1C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1C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1C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1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 Γκαρτζονίκας</dc:creator>
  <cp:keywords/>
  <dc:description/>
  <cp:lastModifiedBy>Ηλίας Γκαρτζονίκας</cp:lastModifiedBy>
  <cp:revision>3</cp:revision>
  <dcterms:created xsi:type="dcterms:W3CDTF">2025-04-15T05:46:00Z</dcterms:created>
  <dcterms:modified xsi:type="dcterms:W3CDTF">2025-06-12T09:07:00Z</dcterms:modified>
</cp:coreProperties>
</file>